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EAAE" w14:textId="77777777" w:rsidR="00B9129F" w:rsidRDefault="00B9129F" w:rsidP="00B9129F">
      <w:pPr>
        <w:pStyle w:val="Heading3"/>
      </w:pPr>
      <w:r>
        <w:rPr>
          <w:rStyle w:val="Strong"/>
          <w:b w:val="0"/>
          <w:bCs w:val="0"/>
        </w:rPr>
        <w:t>Identifying the Problem in Tourism Marketing</w:t>
      </w:r>
    </w:p>
    <w:p w14:paraId="6DA51603" w14:textId="77777777" w:rsidR="00B9129F" w:rsidRDefault="00B9129F" w:rsidP="00B9129F">
      <w:pPr>
        <w:pStyle w:val="NormalWeb"/>
      </w:pPr>
      <w:r>
        <w:t>The tourism industry faces several persistent challenges that limit its marketing effectiveness and customer engagement:</w:t>
      </w:r>
    </w:p>
    <w:p w14:paraId="714A5438" w14:textId="77777777" w:rsidR="00B9129F" w:rsidRDefault="00B9129F" w:rsidP="00B9129F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Lack of Personalization</w:t>
      </w:r>
      <w:r>
        <w:t xml:space="preserve">: Most promotional efforts rely on one-size-fits-all campaigns that overlook individual </w:t>
      </w:r>
      <w:proofErr w:type="spellStart"/>
      <w:r>
        <w:t>traveler</w:t>
      </w:r>
      <w:proofErr w:type="spellEnd"/>
      <w:r>
        <w:t xml:space="preserve"> preferences, leading to disengagement.</w:t>
      </w:r>
    </w:p>
    <w:p w14:paraId="4B8DCE2C" w14:textId="77777777" w:rsidR="00B9129F" w:rsidRDefault="00B9129F" w:rsidP="00B9129F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Low Conversion Rates</w:t>
      </w:r>
      <w:r>
        <w:t>: Despite attracting high website traffic, many tourism platforms struggle to convert interest into bookings due to the absence of real-time, interactive support.</w:t>
      </w:r>
    </w:p>
    <w:p w14:paraId="1A2B4222" w14:textId="77777777" w:rsidR="00B9129F" w:rsidRDefault="00B9129F" w:rsidP="00B9129F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Operational Strain</w:t>
      </w:r>
      <w:r>
        <w:t>: Human agents are limited by time zones, language barriers, and capacity—making it difficult to respond to every inquiry promptly.</w:t>
      </w:r>
    </w:p>
    <w:p w14:paraId="0894C528" w14:textId="77777777" w:rsidR="00B9129F" w:rsidRDefault="00B9129F" w:rsidP="00B9129F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Outdated Targeting Methods</w:t>
      </w:r>
      <w:r>
        <w:t xml:space="preserve">: Many marketing decisions are still based on static historical data, ignoring the more relevant real-time intent and </w:t>
      </w:r>
      <w:proofErr w:type="spellStart"/>
      <w:r>
        <w:t>behavioral</w:t>
      </w:r>
      <w:proofErr w:type="spellEnd"/>
      <w:r>
        <w:t xml:space="preserve"> signals of potential </w:t>
      </w:r>
      <w:proofErr w:type="spellStart"/>
      <w:r>
        <w:t>travelers</w:t>
      </w:r>
      <w:proofErr w:type="spellEnd"/>
      <w:r>
        <w:t>.</w:t>
      </w:r>
    </w:p>
    <w:p w14:paraId="4E5C48DA" w14:textId="77777777" w:rsidR="00B9129F" w:rsidRDefault="00B9129F" w:rsidP="00B9129F">
      <w:r>
        <w:pict w14:anchorId="22C1AFAA">
          <v:rect id="_x0000_i1025" style="width:0;height:1.5pt" o:hralign="center" o:hrstd="t" o:hr="t" fillcolor="#a0a0a0" stroked="f"/>
        </w:pict>
      </w:r>
    </w:p>
    <w:p w14:paraId="4563AB50" w14:textId="77777777" w:rsidR="00B9129F" w:rsidRDefault="00B9129F" w:rsidP="00B9129F">
      <w:pPr>
        <w:pStyle w:val="Heading3"/>
      </w:pPr>
      <w:r>
        <w:rPr>
          <w:rStyle w:val="Strong"/>
          <w:b w:val="0"/>
          <w:bCs w:val="0"/>
        </w:rPr>
        <w:t>Introducing the AI Tourism Marketing Agent (AITA)</w:t>
      </w:r>
    </w:p>
    <w:p w14:paraId="1BAFE6EB" w14:textId="77777777" w:rsidR="00B9129F" w:rsidRDefault="00B9129F" w:rsidP="00B9129F">
      <w:pPr>
        <w:pStyle w:val="NormalWeb"/>
      </w:pPr>
      <w:r>
        <w:t xml:space="preserve">AITA is an intelligent, always-on digital assistant designed to revolutionize how tourism businesses engage, convert, and retain </w:t>
      </w:r>
      <w:proofErr w:type="spellStart"/>
      <w:r>
        <w:t>travelers</w:t>
      </w:r>
      <w:proofErr w:type="spellEnd"/>
      <w:r>
        <w:t>.</w:t>
      </w:r>
    </w:p>
    <w:p w14:paraId="463A8A74" w14:textId="77777777" w:rsidR="00B9129F" w:rsidRDefault="00B9129F" w:rsidP="00B9129F">
      <w:pPr>
        <w:pStyle w:val="Heading4"/>
      </w:pPr>
      <w:r>
        <w:rPr>
          <w:rStyle w:val="Strong"/>
          <w:b w:val="0"/>
          <w:bCs w:val="0"/>
        </w:rPr>
        <w:t>Key Capabilities and Tasks</w:t>
      </w:r>
    </w:p>
    <w:p w14:paraId="4EDE701D" w14:textId="77777777" w:rsidR="00B9129F" w:rsidRDefault="00B9129F" w:rsidP="00B9129F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Dynamic Itinerary Generator</w:t>
      </w:r>
      <w:r>
        <w:br/>
        <w:t>Delivers personalized travel packages instantly based on user inputs like budget, interests, group size, and travel dates.</w:t>
      </w:r>
    </w:p>
    <w:p w14:paraId="467FD88F" w14:textId="77777777" w:rsidR="00B9129F" w:rsidRDefault="00B9129F" w:rsidP="00B9129F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24/7 Multilingual Chat Support</w:t>
      </w:r>
      <w:r>
        <w:br/>
        <w:t>Provides real-time answers across platforms (website, WhatsApp, social media), with natural language processing in multiple languages to serve global audiences.</w:t>
      </w:r>
    </w:p>
    <w:p w14:paraId="31A3BF7D" w14:textId="77777777" w:rsidR="00B9129F" w:rsidRDefault="00B9129F" w:rsidP="00B9129F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  <w:rFonts w:eastAsiaTheme="majorEastAsia"/>
        </w:rPr>
        <w:t>Behavioral</w:t>
      </w:r>
      <w:proofErr w:type="spellEnd"/>
      <w:r>
        <w:rPr>
          <w:rStyle w:val="Strong"/>
          <w:rFonts w:eastAsiaTheme="majorEastAsia"/>
        </w:rPr>
        <w:t xml:space="preserve"> Engagement Engine</w:t>
      </w:r>
      <w:r>
        <w:br/>
      </w:r>
      <w:proofErr w:type="spellStart"/>
      <w:r>
        <w:t>Analyzes</w:t>
      </w:r>
      <w:proofErr w:type="spellEnd"/>
      <w:r>
        <w:t xml:space="preserve"> real-time user </w:t>
      </w:r>
      <w:proofErr w:type="spellStart"/>
      <w:r>
        <w:t>behavior</w:t>
      </w:r>
      <w:proofErr w:type="spellEnd"/>
      <w:r>
        <w:t xml:space="preserve"> to trigger contextual messages, pop-ups, or WhatsApp nudges—boosting relevance and urgency.</w:t>
      </w:r>
    </w:p>
    <w:p w14:paraId="71F5FA92" w14:textId="77777777" w:rsidR="00B9129F" w:rsidRDefault="00B9129F" w:rsidP="00B9129F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AI-Driven Campaign Optimizer</w:t>
      </w:r>
      <w:r>
        <w:br/>
        <w:t>Continuously tests and refines ads across channels (Google, Facebook, Instagram), identifying top-performing creatives and audiences for maximum ROI.</w:t>
      </w:r>
    </w:p>
    <w:p w14:paraId="049A9CEB" w14:textId="77777777" w:rsidR="00B9129F" w:rsidRDefault="00B9129F" w:rsidP="00B9129F">
      <w:pPr>
        <w:pStyle w:val="Heading4"/>
      </w:pPr>
      <w:proofErr w:type="spellStart"/>
      <w:r>
        <w:rPr>
          <w:rStyle w:val="Strong"/>
          <w:b w:val="0"/>
          <w:bCs w:val="0"/>
        </w:rPr>
        <w:t>Omnichannel</w:t>
      </w:r>
      <w:proofErr w:type="spellEnd"/>
      <w:r>
        <w:rPr>
          <w:rStyle w:val="Strong"/>
          <w:b w:val="0"/>
          <w:bCs w:val="0"/>
        </w:rPr>
        <w:t xml:space="preserve"> Accessibility</w:t>
      </w:r>
    </w:p>
    <w:p w14:paraId="3A8289CF" w14:textId="77777777" w:rsidR="00B9129F" w:rsidRDefault="00B9129F" w:rsidP="00B9129F">
      <w:pPr>
        <w:pStyle w:val="NormalWeb"/>
        <w:numPr>
          <w:ilvl w:val="0"/>
          <w:numId w:val="7"/>
        </w:numPr>
      </w:pPr>
      <w:r>
        <w:t>Seamlessly embedded into tourism websites and booking platforms</w:t>
      </w:r>
    </w:p>
    <w:p w14:paraId="3CEDAB02" w14:textId="77777777" w:rsidR="00B9129F" w:rsidRDefault="00B9129F" w:rsidP="00B9129F">
      <w:pPr>
        <w:pStyle w:val="NormalWeb"/>
        <w:numPr>
          <w:ilvl w:val="0"/>
          <w:numId w:val="7"/>
        </w:numPr>
      </w:pPr>
      <w:r>
        <w:t>Available on WhatsApp, Facebook Messenger, and other chat apps</w:t>
      </w:r>
    </w:p>
    <w:p w14:paraId="04C63948" w14:textId="77777777" w:rsidR="00B9129F" w:rsidRDefault="00B9129F" w:rsidP="00B9129F">
      <w:pPr>
        <w:pStyle w:val="NormalWeb"/>
        <w:numPr>
          <w:ilvl w:val="0"/>
          <w:numId w:val="7"/>
        </w:numPr>
      </w:pPr>
      <w:r>
        <w:t>Voice-enabled for use in smart kiosks at travel expos, hotels, and airports</w:t>
      </w:r>
    </w:p>
    <w:p w14:paraId="4390328F" w14:textId="77777777" w:rsidR="00B9129F" w:rsidRDefault="00B9129F" w:rsidP="00B9129F">
      <w:r>
        <w:pict w14:anchorId="7B7CC301">
          <v:rect id="_x0000_i1026" style="width:0;height:1.5pt" o:hralign="center" o:hrstd="t" o:hr="t" fillcolor="#a0a0a0" stroked="f"/>
        </w:pict>
      </w:r>
    </w:p>
    <w:p w14:paraId="0DF062A8" w14:textId="77777777" w:rsidR="00B9129F" w:rsidRDefault="00B9129F" w:rsidP="00B9129F">
      <w:pPr>
        <w:pStyle w:val="Heading3"/>
      </w:pPr>
      <w:r>
        <w:rPr>
          <w:rStyle w:val="Strong"/>
          <w:b w:val="0"/>
          <w:bCs w:val="0"/>
        </w:rPr>
        <w:lastRenderedPageBreak/>
        <w:t>Tangible Impact and Measurable Results</w:t>
      </w:r>
    </w:p>
    <w:p w14:paraId="5A057E2D" w14:textId="5C54A5C5" w:rsidR="00B9129F" w:rsidRDefault="00B9129F" w:rsidP="00B9129F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Conversion Rate Increase (Up to 30%)</w:t>
      </w:r>
      <w:r>
        <w:br/>
        <w:t>Always-available, personalized support drives higher engagement and boosts inquiry-to-booking rates.</w:t>
      </w:r>
    </w:p>
    <w:p w14:paraId="1FC67890" w14:textId="5E31714D" w:rsidR="00B9129F" w:rsidRDefault="00B9129F" w:rsidP="00B9129F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Marketing Spend Efficiency (+20–25%)</w:t>
      </w:r>
      <w:r>
        <w:br/>
        <w:t xml:space="preserve">Real-time </w:t>
      </w:r>
      <w:proofErr w:type="spellStart"/>
      <w:r>
        <w:t>behavioral</w:t>
      </w:r>
      <w:proofErr w:type="spellEnd"/>
      <w:r>
        <w:t xml:space="preserve"> targeting ensures ads reach the right users, reducing wasted impressions and lowering cost-per-acquisition.</w:t>
      </w:r>
    </w:p>
    <w:p w14:paraId="1C0BFB97" w14:textId="57B07972" w:rsidR="00B9129F" w:rsidRDefault="00B9129F" w:rsidP="00B9129F">
      <w:pPr>
        <w:pStyle w:val="NormalWeb"/>
        <w:numPr>
          <w:ilvl w:val="0"/>
          <w:numId w:val="8"/>
        </w:numPr>
      </w:pPr>
      <w:bookmarkStart w:id="0" w:name="_GoBack"/>
      <w:bookmarkEnd w:id="0"/>
      <w:r>
        <w:rPr>
          <w:rStyle w:val="Strong"/>
          <w:rFonts w:eastAsiaTheme="majorEastAsia"/>
        </w:rPr>
        <w:t>Customer Satisfaction Surge (+40%)</w:t>
      </w:r>
      <w:r>
        <w:br/>
        <w:t>Fast, personalized, and multilingual support elevates the user experience, significantly increasing CSAT scores.</w:t>
      </w:r>
    </w:p>
    <w:p w14:paraId="36CC7B27" w14:textId="77777777" w:rsidR="00EF6090" w:rsidRPr="00B9129F" w:rsidRDefault="00EF6090" w:rsidP="00B9129F"/>
    <w:sectPr w:rsidR="00EF6090" w:rsidRPr="00B91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50D"/>
    <w:multiLevelType w:val="multilevel"/>
    <w:tmpl w:val="677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17032"/>
    <w:multiLevelType w:val="multilevel"/>
    <w:tmpl w:val="FDFC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A1DED"/>
    <w:multiLevelType w:val="multilevel"/>
    <w:tmpl w:val="954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652F3"/>
    <w:multiLevelType w:val="multilevel"/>
    <w:tmpl w:val="145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81C39"/>
    <w:multiLevelType w:val="multilevel"/>
    <w:tmpl w:val="D7AA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357AB"/>
    <w:multiLevelType w:val="multilevel"/>
    <w:tmpl w:val="221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148CF"/>
    <w:multiLevelType w:val="multilevel"/>
    <w:tmpl w:val="BD90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26EC2"/>
    <w:multiLevelType w:val="multilevel"/>
    <w:tmpl w:val="93C2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0"/>
    <w:rsid w:val="00575D7A"/>
    <w:rsid w:val="008C1E64"/>
    <w:rsid w:val="00B9129F"/>
    <w:rsid w:val="00E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639B"/>
  <w15:chartTrackingRefBased/>
  <w15:docId w15:val="{FE6F3744-4B45-4975-9DDE-2EED980F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0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0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0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0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09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912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Arpana Katiyar</dc:creator>
  <cp:keywords/>
  <dc:description/>
  <cp:lastModifiedBy>OPEN</cp:lastModifiedBy>
  <cp:revision>3</cp:revision>
  <dcterms:created xsi:type="dcterms:W3CDTF">2025-07-09T08:41:00Z</dcterms:created>
  <dcterms:modified xsi:type="dcterms:W3CDTF">2025-07-09T09:42:00Z</dcterms:modified>
</cp:coreProperties>
</file>